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第五课时  平年 闰年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教学内容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教材11～12页，平年、闰年。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教学目标</w:t>
      </w:r>
      <w:bookmarkStart w:id="0" w:name="_GoBack"/>
      <w:bookmarkEnd w:id="0"/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知识与技能：</w:t>
      </w:r>
      <w:r>
        <w:rPr>
          <w:rFonts w:hint="eastAsia" w:ascii="宋体" w:hAnsi="宋体"/>
          <w:color w:val="000000"/>
          <w:sz w:val="24"/>
        </w:rPr>
        <w:t>认识平年和闰年，能判断某个年份是平年还是闰年。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过程与方法：</w:t>
      </w:r>
      <w:r>
        <w:rPr>
          <w:rFonts w:hint="eastAsia" w:ascii="宋体" w:hAnsi="宋体"/>
          <w:color w:val="000000"/>
          <w:sz w:val="24"/>
        </w:rPr>
        <w:t>经历认识平年、闰年以及探索月历中数学问题的过程。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情感态度与价值观：</w:t>
      </w:r>
      <w:r>
        <w:rPr>
          <w:rFonts w:hint="eastAsia" w:ascii="宋体" w:hAnsi="宋体"/>
          <w:color w:val="000000"/>
          <w:sz w:val="24"/>
        </w:rPr>
        <w:t>了解月历表中隐含的数学规律，发展初步的数学思维。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重、难点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重点：认识平年和闰年，会判断某个年份是平年还是闰年。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难点：了解月历中隐含的规律。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教学准备</w:t>
      </w:r>
    </w:p>
    <w:p>
      <w:p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</w:rPr>
        <w:t>教具准备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课件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学具准备</w:t>
      </w:r>
      <w:r>
        <w:rPr>
          <w:rFonts w:hint="eastAsia" w:ascii="宋体" w:hAnsi="宋体"/>
          <w:color w:val="000000"/>
          <w:sz w:val="24"/>
          <w:szCs w:val="30"/>
        </w:rPr>
        <w:t>：</w:t>
      </w:r>
      <w:r>
        <w:rPr>
          <w:rFonts w:hint="eastAsia" w:ascii="宋体" w:hAnsi="宋体"/>
          <w:color w:val="000000"/>
          <w:sz w:val="24"/>
        </w:rPr>
        <w:t>课件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教学过程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</w:t>
      </w:r>
      <w:r>
        <w:rPr>
          <w:rFonts w:hint="eastAsia" w:ascii="宋体" w:hAnsi="宋体"/>
          <w:b/>
          <w:bCs/>
          <w:color w:val="000000"/>
          <w:sz w:val="24"/>
        </w:rPr>
        <w:t>新课导入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回忆上节课2012年和2013年的统计表，想一想这两年全年天数各是多少天，（365天、366天）相差的一天是哪个月相差出来的?（2月）</w:t>
      </w:r>
    </w:p>
    <w:p>
      <w:pPr>
        <w:ind w:firstLine="354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</w:t>
      </w:r>
      <w:r>
        <w:rPr>
          <w:rFonts w:hint="eastAsia" w:ascii="宋体" w:hAnsi="宋体"/>
          <w:color w:val="000000"/>
          <w:sz w:val="24"/>
        </w:rPr>
        <w:t>：利用情景和知识的再现，</w:t>
      </w:r>
      <w:r>
        <w:rPr>
          <w:rFonts w:ascii="宋体" w:hAnsi="宋体"/>
          <w:color w:val="000000"/>
          <w:sz w:val="24"/>
        </w:rPr>
        <w:t>集中学生的注意力，激发学生的学习动机，</w:t>
      </w:r>
      <w:r>
        <w:rPr>
          <w:rFonts w:hint="eastAsia" w:ascii="宋体" w:hAnsi="宋体"/>
          <w:color w:val="000000"/>
          <w:sz w:val="24"/>
        </w:rPr>
        <w:t>了解</w:t>
      </w:r>
      <w:r>
        <w:rPr>
          <w:rFonts w:ascii="宋体" w:hAnsi="宋体"/>
          <w:color w:val="000000"/>
          <w:sz w:val="24"/>
        </w:rPr>
        <w:t>知识的新旧</w:t>
      </w:r>
      <w:r>
        <w:rPr>
          <w:rFonts w:hint="eastAsia" w:ascii="宋体" w:hAnsi="宋体"/>
          <w:color w:val="000000"/>
          <w:sz w:val="24"/>
        </w:rPr>
        <w:t>联系。</w:t>
      </w:r>
    </w:p>
    <w:p>
      <w:pPr>
        <w:ind w:firstLine="354" w:firstLineChars="147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二、探究新知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1、找规律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课件出示月历，教师提出问题：观察下面2月份的月历，你发现了什么？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学生观察，交流得出：2000年、2004年、2008年的2月份都是29天。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其它都是28天。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在此基础上，教师提示学生找出规律，总结出：每4年中就有一年的2月是29天。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2、认识平年和闰年。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教师介绍并板书：2月是28天的年份叫做平年，是29天的年份叫做闰年。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根据已有的知识，让学生说出平年和闰年全年各多少天。师板书天数。（365天、366天）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3、判断平年和闰年的方法。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教师介绍判断平年和闰年的方法并板书，提出问题：为什么用“一般”两个字。提示学生读兔博士网站，从中找出答案，并交流看法。</w:t>
      </w:r>
      <w:r>
        <w:rPr>
          <w:rFonts w:hint="eastAsia" w:ascii="宋体" w:hAnsi="宋体"/>
          <w:bCs/>
          <w:color w:val="000000"/>
          <w:sz w:val="24"/>
        </w:rPr>
        <w:t>重点理解判断整百年份的方法。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4、利用判断平年和闰年的方法，说一说自己出生的年份是什么年，18岁那年又是什么年。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5、自读教材11页内容，加深对平年和闰年的认识。</w:t>
      </w:r>
    </w:p>
    <w:p>
      <w:pPr>
        <w:ind w:firstLine="354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给学生充分的观察，思考、交流的空间；加强教师的指导和必要的讲解，使学生认识平年和闰年，能正确判断某个年份是平年还是闰年。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6、探索月历中的规律。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①、出示2012年2月的月历表，提出问题1：这个月的第一个星期六是几号？第二个星期六是几号？第3个呢？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让学生找出这个月的星期六，并在书上圈出来。看看有什么规律，交流总结：相邻两个星期六相差7天。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提出兔博士的问题：下个月10号是星期几？独立思考并推算，交流推算方法。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②、出示图2，并提出问题2：观察月历表中虚线框着的4个数，你发现了什么？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让学生观察思考，启发学生发现：对角上两个数的和相等。然后鼓励学生框出9个数，看看能发现什么规律。</w:t>
      </w:r>
    </w:p>
    <w:p>
      <w:pPr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③、提出蓝灵鼠的问题，鼓励学生独立思考，完成计算，在月历表中检验自己的结果。交流时，重点说一说想法和做法。</w:t>
      </w:r>
    </w:p>
    <w:p>
      <w:pPr>
        <w:ind w:firstLine="354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给学生充分的观察、思考的时间，使学生了解月历表中隐含的数学规律，发展学生初步的数学思维。</w:t>
      </w:r>
    </w:p>
    <w:p>
      <w:pPr>
        <w:ind w:firstLine="354" w:firstLineChars="147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三、巩固练习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教材13页练一练1、2、3题。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第1题，先让学生了解每幅图片中的事件，再判断是平年还是闰年。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第2题、先让学生独立完成，再交流。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第3题，先讨论：小亮12年才过了3个生日，平均几年过一个生日？然后再让学生判断小亮出生的年份和日期。提示学生根据“今年”的年份推算小亮出生的年份。</w:t>
      </w:r>
    </w:p>
    <w:p>
      <w:pPr>
        <w:ind w:firstLine="354" w:firstLineChars="147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四、达标反馈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、填空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平年的2月有（ ）天，全年共有（ ）天，一年有366天的是（ ）年。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通常公历年份是（ ）的倍数的是闰年。公历年份是整百数的，必须是（ ）的倍数才是闰年。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1900年是（ ）年，全年有（ ）天；2000年是（ ）年，全年有（ ）天。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2、判断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（1）、公历年份是4的倍数的一定是闰年。（ ）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（2）、如果今天是12月30日，那么明天就是元旦。（ ）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（3）张军四年才过一次生日，他一定是2月29日出生的。（ ）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明明是1997年2月29日出生的。 （ ）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3、张明是1992年的2月29日出生的，到2014年3月他共过了几个生日？他再过生日应该是哪一年？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答案：1、（1）28，365，闰年。（2）、4，400.（3）平年，365，闰年，366.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2、× × √ × 。3、5个，2016年。</w:t>
      </w:r>
    </w:p>
    <w:p>
      <w:pPr>
        <w:ind w:left="354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五、课堂小结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请你说说这节课你们学习了什么？还有什么问题？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</w:t>
      </w:r>
      <w:r>
        <w:rPr>
          <w:rFonts w:hint="eastAsia" w:ascii="宋体" w:hAnsi="宋体"/>
          <w:bCs/>
          <w:color w:val="000000"/>
          <w:sz w:val="24"/>
        </w:rPr>
        <w:t>通过总结，自评、互评，让学生感受成功的喜悦。使知识的脉络更清晰，更有条理，便于学生理解、掌握。</w:t>
      </w:r>
    </w:p>
    <w:p>
      <w:pPr>
        <w:ind w:firstLine="354" w:firstLineChars="147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六、布置作业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 想一想，再填空。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1．一年有（  ）个月，31天的月份有（          ），30天的月份有（          ），平年的二月有（  ）天，闰年的二月有（  ）天。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2．2004年的二月份有（  ）天，全年共有（   ）天，是（  ）年。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3．刘波是1986年7月12日出生的，到2005年生日时，他满（    ）周岁。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4．闰年全年有（　　）天，是（　　）个星期零（　　　）天。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5、2010年在广州举办亚运会，这一年二月份有（ ）天，是（ ）年。全年共有（  ）天，有（ ）个星期零（）天。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二．选择．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１． 下列年份中不是闰年的是（　）．</w:t>
      </w:r>
    </w:p>
    <w:p>
      <w:pPr>
        <w:ind w:firstLine="1072" w:firstLineChars="447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A．2000年　　B．2008年　　　C．1902年．　　D．2004年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2．小华的生日是第二季度最后一个月，日子数比月份多７，小华的生日是（　　）．</w:t>
      </w:r>
    </w:p>
    <w:p>
      <w:pPr>
        <w:ind w:firstLine="1072" w:firstLineChars="4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A．4月13日　　B．4月11日　　C．6月13日　　D．5月12日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3、王爷爷是在（  ）年2月29日出生的。</w:t>
      </w:r>
    </w:p>
    <w:p>
      <w:pPr>
        <w:ind w:firstLine="352" w:firstLineChars="147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 xml:space="preserve">     A.  1986   B . 1948    C. 1938  D.1982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4、2008年的上半年有（  ）天</w:t>
      </w:r>
    </w:p>
    <w:p>
      <w:pPr>
        <w:ind w:firstLine="352" w:firstLineChars="147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 xml:space="preserve">    A.  181   B . 184   C. 182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5、2008年9月4日是星期四，10月4日是星期（   ）</w:t>
      </w:r>
    </w:p>
    <w:p>
      <w:pPr>
        <w:ind w:firstLine="832" w:firstLineChars="3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A.  六  B .日   C. 一  D.二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三、识别真假通行证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下面让我们一起来做一小侦探。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有一个逃犯持日期为2009年2月30日的假海关通行证企图逃走，经过验证口时，警察叔叔一下子就发现了这是个假通行证，你知道这是为什么吗？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四、制作一张明年的年历卡。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答案：一、1、（12），（1、3、5、7、8、10、12），（4、6、9、11），（28），（29）。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2、（29）（366）（闰年）3、（19）4、（366）(52) (2) 5、（28）（平年）（365）（52）（1）。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二、C、C、B、C、A．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三、因为2009年是平年，2月份只有28天，所以他的通行证是假的。</w:t>
      </w:r>
    </w:p>
    <w:p>
      <w:pPr>
        <w:ind w:firstLine="352" w:firstLineChars="147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四、略。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板书设计</w:t>
      </w:r>
    </w:p>
    <w:p>
      <w:pPr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平年、闰年</w:t>
      </w:r>
    </w:p>
    <w:p>
      <w:pPr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2月是28天的年份叫做平年，是29天的年份叫做闰年。</w:t>
      </w:r>
    </w:p>
    <w:p>
      <w:pPr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平年365天，闰年366天。</w:t>
      </w:r>
    </w:p>
    <w:p>
      <w:pPr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公历年份是4的倍数的一般都是闰年。</w:t>
      </w:r>
    </w:p>
    <w:p>
      <w:pPr>
        <w:jc w:val="center"/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</w:rPr>
        <w:t>公历年份是整百数的，必须是400的倍数才是闰年。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教学资料包</w:t>
      </w:r>
    </w:p>
    <w:p>
      <w:pPr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24"/>
          <w:szCs w:val="30"/>
        </w:rPr>
        <w:t>教学资源</w:t>
      </w:r>
      <w:r>
        <w:rPr>
          <w:rFonts w:hint="eastAsia" w:ascii="宋体" w:hAnsi="宋体"/>
          <w:color w:val="000000"/>
          <w:sz w:val="24"/>
          <w:szCs w:val="30"/>
        </w:rPr>
        <w:t>：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sz w:val="24"/>
          <w:szCs w:val="30"/>
          <w:lang w:val="en-US" w:eastAsia="zh-CN"/>
        </w:rPr>
        <w:pict>
          <v:shape id="AutoShape 48" o:spid="_x0000_s1026" o:spt="172" type="#_x0000_t172" style="position:absolute;left:0pt;margin-left:57.75pt;margin-top:0pt;height:31.2pt;width:63pt;z-index:251659264;mso-width-relative:page;mso-height-relative:page;" fillcolor="#000000" filled="t" coordsize="21600,21600">
            <v:path/>
            <v:fill on="t" focussize="0,0"/>
            <v:stroke/>
            <v:imagedata o:title=""/>
            <o:lock v:ext="edit" text="f"/>
            <v:textpath on="t" fitshape="t" fitpath="t" trim="t" xscale="f" string="神医诊断" style="font-family:宋体;font-size:36pt;v-text-align:center;"/>
          </v:shape>
        </w:pic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525780" cy="487680"/>
            <wp:effectExtent l="0" t="0" r="7620" b="7620"/>
            <wp:docPr id="3" name="图片 3" descr="@)W_2]QWKI(MSB8}NM8`N6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@)W_2]QWKI(MSB8}NM8`N6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每年都是365天。                  （ ）</w:t>
      </w:r>
    </w:p>
    <w:p>
      <w:pPr>
        <w:numPr>
          <w:ilvl w:val="1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25个月就是2年多5个月。          （ ）</w:t>
      </w:r>
    </w:p>
    <w:p>
      <w:pPr>
        <w:numPr>
          <w:ilvl w:val="1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1996能被4整除，所以1996是闰年。 （ ）</w:t>
      </w:r>
    </w:p>
    <w:p>
      <w:pPr>
        <w:numPr>
          <w:ilvl w:val="1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1900能被4整除，所以1900是闰年.。 （ ）</w:t>
      </w:r>
    </w:p>
    <w:p>
      <w:pPr>
        <w:ind w:left="420"/>
        <w:rPr>
          <w:rFonts w:hint="eastAsia" w:ascii="宋体" w:hAnsi="宋体"/>
          <w:color w:val="000000"/>
          <w:sz w:val="24"/>
        </w:rPr>
      </w:pPr>
    </w:p>
    <w:p>
      <w:pPr>
        <w:ind w:left="420"/>
        <w:rPr>
          <w:rFonts w:hint="eastAsia" w:ascii="宋体" w:hAnsi="宋体"/>
          <w:color w:val="000000"/>
          <w:sz w:val="24"/>
        </w:rPr>
      </w:pPr>
    </w:p>
    <w:p>
      <w:pPr>
        <w:widowControl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sz w:val="24"/>
          <w:lang w:val="en-US" w:eastAsia="zh-CN"/>
        </w:rPr>
        <w:pict>
          <v:shape id="AutoShape 50" o:spid="_x0000_s1027" o:spt="161" type="#_x0000_t161" style="position:absolute;left:0pt;margin-left:78.75pt;margin-top:7.8pt;height:23.8pt;width:52.5pt;z-index:251660288;mso-width-relative:page;mso-height-relative:page;" fillcolor="#000000" filled="t" coordsize="21600,21600" adj="5665">
            <v:path/>
            <v:fill on="t" focussize="0,0"/>
            <v:stroke/>
            <v:imagedata o:title=""/>
            <o:lock v:ext="edit" text="f"/>
            <v:textpath on="t" fitshape="t" fitpath="t" trim="t" xscale="f" string="想一想" style="font-family:宋体;font-size:12pt;v-text-align:center;"/>
          </v:shape>
        </w:pic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822960" cy="769620"/>
            <wp:effectExtent l="0" t="0" r="0" b="0"/>
            <wp:docPr id="2" name="图片 2" descr="{MQ_V9{R$7_Y~9TFI620C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{MQ_V9{R$7_Y~9TFI620C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小强满12岁的时候只过了3个生日，猜一猜他是哪一天生的？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知识应用。</w:t>
      </w:r>
    </w:p>
    <w:p>
      <w:pPr>
        <w:widowControl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sz w:val="24"/>
          <w:lang w:val="en-US" w:eastAsia="zh-CN"/>
        </w:rPr>
        <w:pict>
          <v:shape id="AutoShape 53" o:spid="_x0000_s1028" o:spt="144" type="#_x0000_t144" style="position:absolute;left:0pt;margin-left:73.5pt;margin-top:7.8pt;height:15.75pt;width:78.75pt;z-index:251661312;mso-width-relative:page;mso-height-relative:page;" fillcolor="#000000" filled="t" coordsize="21600,21600">
            <v:path/>
            <v:fill on="t" focussize="0,0"/>
            <v:stroke/>
            <v:imagedata o:title=""/>
            <o:lock v:ext="edit" text="f"/>
            <v:textpath on="t" fitshape="t" fitpath="t" trim="t" xscale="f" string="知识的应用" style="font-family:宋体;font-size:16pt;v-text-align:center;"/>
          </v:shape>
        </w:pic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929640" cy="556260"/>
            <wp:effectExtent l="0" t="0" r="3810" b="0"/>
            <wp:docPr id="1" name="图片 1" descr="RAP`262933WB]XI5ZTZ9L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AP`262933WB]XI5ZTZ9LG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一年有四个季度，每个季度三个月，第一季度包括一月、二月、三月。今年的第一季度有多少天？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答案：神医诊断：× × √ ×</w:t>
      </w:r>
    </w:p>
    <w:p>
      <w:pPr>
        <w:tabs>
          <w:tab w:val="left" w:pos="2565"/>
        </w:tabs>
        <w:ind w:firstLine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想一想：2月29日</w:t>
      </w:r>
    </w:p>
    <w:p>
      <w:pPr>
        <w:tabs>
          <w:tab w:val="left" w:pos="2565"/>
        </w:tabs>
        <w:ind w:firstLine="7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知识的应用：90天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085C43"/>
    <w:multiLevelType w:val="multilevel"/>
    <w:tmpl w:val="0B085C43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F2107D3"/>
    <w:multiLevelType w:val="multilevel"/>
    <w:tmpl w:val="3F2107D3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67C27"/>
    <w:rsid w:val="006C0102"/>
    <w:rsid w:val="00904833"/>
    <w:rsid w:val="00B309B4"/>
    <w:rsid w:val="00B67C27"/>
    <w:rsid w:val="3B430211"/>
    <w:rsid w:val="58D4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432</Words>
  <Characters>2463</Characters>
  <Lines>20</Lines>
  <Paragraphs>5</Paragraphs>
  <TotalTime>0</TotalTime>
  <ScaleCrop>false</ScaleCrop>
  <LinksUpToDate>false</LinksUpToDate>
  <CharactersWithSpaces>2890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2018-08-27T08:14:00Z</dcterms:created>
  <dc:creator>Administrator</dc:creator>
  <cp:lastModifiedBy>Administrator</cp:lastModifiedBy>
  <dcterms:modified xsi:type="dcterms:W3CDTF">2023-12-29T07:09:33Z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7D49661BAB874C31A5907CACDD72550F</vt:lpwstr>
  </property>
</Properties>
</file>